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67C5" w14:textId="77777777" w:rsidR="00AA438A" w:rsidRPr="008A4C62" w:rsidRDefault="00AA438A" w:rsidP="00704D58">
      <w:pPr>
        <w:ind w:right="1417"/>
        <w:rPr>
          <w:rFonts w:cstheme="minorHAnsi"/>
        </w:rPr>
      </w:pPr>
    </w:p>
    <w:p w14:paraId="2CD0A715" w14:textId="77777777" w:rsidR="003C4A0A" w:rsidRDefault="003C4A0A" w:rsidP="00D50704">
      <w:pPr>
        <w:spacing w:after="210"/>
        <w:ind w:right="1417"/>
        <w:rPr>
          <w:rFonts w:cstheme="minorHAnsi"/>
          <w:b/>
          <w:bCs/>
          <w:sz w:val="24"/>
          <w:szCs w:val="24"/>
        </w:rPr>
      </w:pPr>
    </w:p>
    <w:p w14:paraId="6D5DBCE9" w14:textId="5D4B4CDD" w:rsidR="00D50704" w:rsidRPr="004E20EC" w:rsidRDefault="00D50704" w:rsidP="00D50704">
      <w:pPr>
        <w:spacing w:after="210"/>
        <w:ind w:right="1417"/>
        <w:rPr>
          <w:rFonts w:cstheme="minorHAnsi"/>
          <w:b/>
          <w:bCs/>
          <w:sz w:val="24"/>
          <w:szCs w:val="24"/>
        </w:rPr>
      </w:pPr>
      <w:r w:rsidRPr="004E20EC">
        <w:rPr>
          <w:rFonts w:cstheme="minorHAnsi"/>
          <w:b/>
          <w:bCs/>
          <w:sz w:val="24"/>
          <w:szCs w:val="24"/>
        </w:rPr>
        <w:t>Schluss mit der Zettelwirtschaft – Kostenlose MeldeApp für Gastronome</w:t>
      </w:r>
      <w:r>
        <w:rPr>
          <w:rFonts w:cstheme="minorHAnsi"/>
          <w:b/>
          <w:bCs/>
          <w:sz w:val="24"/>
          <w:szCs w:val="24"/>
        </w:rPr>
        <w:t>n</w:t>
      </w:r>
      <w:r w:rsidRPr="004E20EC">
        <w:rPr>
          <w:rFonts w:cstheme="minorHAnsi"/>
          <w:b/>
          <w:bCs/>
          <w:sz w:val="24"/>
          <w:szCs w:val="24"/>
        </w:rPr>
        <w:t>, Veranstalter und Vereine</w:t>
      </w:r>
    </w:p>
    <w:p w14:paraId="40253859" w14:textId="77777777" w:rsidR="00D50704" w:rsidRPr="00E10572" w:rsidRDefault="00D50704" w:rsidP="00D50704">
      <w:pPr>
        <w:spacing w:after="210" w:line="360" w:lineRule="auto"/>
        <w:ind w:right="1418"/>
        <w:rPr>
          <w:rFonts w:cstheme="minorHAnsi"/>
          <w:b/>
          <w:bCs/>
        </w:rPr>
      </w:pPr>
      <w:r w:rsidRPr="00E10572">
        <w:rPr>
          <w:rFonts w:cstheme="minorHAnsi"/>
          <w:b/>
          <w:bCs/>
        </w:rPr>
        <w:t>Die Erfassung der Kontaktdaten von Gästen und Besuchern ist für Restaurants, Hotels, Freizeitanbieter, Veranstalter und Vereine in Corona-Zeiten Pflicht. Doch die damit verbundene „Zettelwirtschaft“ ist zeitaufwändig, fehleranfällig und datenschutzrechtlich nicht unproblematisch. Hier schafft die neue, von der Eifel Tourismus (ET) GmbH kostenlos zur Verfügung gestellte App Abhilfe.</w:t>
      </w:r>
    </w:p>
    <w:p w14:paraId="6EEF71FD" w14:textId="77777777" w:rsidR="00D50704" w:rsidRPr="004E20EC" w:rsidRDefault="00D50704" w:rsidP="00D50704">
      <w:pPr>
        <w:spacing w:after="210" w:line="360" w:lineRule="auto"/>
        <w:ind w:right="1418"/>
        <w:rPr>
          <w:rFonts w:cstheme="minorHAnsi"/>
        </w:rPr>
      </w:pPr>
      <w:r w:rsidRPr="004E20EC">
        <w:rPr>
          <w:rFonts w:cstheme="minorHAnsi"/>
        </w:rPr>
        <w:t xml:space="preserve">PRÜM/DAUN. Eine Rundreise von </w:t>
      </w:r>
      <w:r>
        <w:rPr>
          <w:rFonts w:cstheme="minorHAnsi"/>
        </w:rPr>
        <w:t xml:space="preserve">Landrat </w:t>
      </w:r>
      <w:r w:rsidRPr="004E20EC">
        <w:rPr>
          <w:rFonts w:cstheme="minorHAnsi"/>
        </w:rPr>
        <w:t>Heinz-Peter Thiel</w:t>
      </w:r>
      <w:r>
        <w:rPr>
          <w:rFonts w:cstheme="minorHAnsi"/>
        </w:rPr>
        <w:t xml:space="preserve">, </w:t>
      </w:r>
      <w:r w:rsidRPr="004E20EC">
        <w:rPr>
          <w:rFonts w:cstheme="minorHAnsi"/>
        </w:rPr>
        <w:t>Aufsichtsratsvorsitzende</w:t>
      </w:r>
      <w:r>
        <w:rPr>
          <w:rFonts w:cstheme="minorHAnsi"/>
        </w:rPr>
        <w:t xml:space="preserve">r der Eifel Tourismus (ET) GmbH </w:t>
      </w:r>
      <w:r w:rsidRPr="004E20EC">
        <w:rPr>
          <w:rFonts w:cstheme="minorHAnsi"/>
        </w:rPr>
        <w:t xml:space="preserve"> </w:t>
      </w:r>
      <w:r>
        <w:rPr>
          <w:rFonts w:cstheme="minorHAnsi"/>
        </w:rPr>
        <w:t xml:space="preserve">und </w:t>
      </w:r>
      <w:r w:rsidRPr="004E20EC">
        <w:rPr>
          <w:rFonts w:cstheme="minorHAnsi"/>
        </w:rPr>
        <w:t xml:space="preserve">ET- Geschäftsführer Klaus Schäfer machte einen Bedarf deutlich, der sich bereits seit Wochen abgezeichnet hatte: Gastronomen, Freizeitanbieter oder Event-Veranstalter leiden unter einem hohen bürokratischen Aufwand, um die vorgeschriebene Nachverfolgung von Gäste- und Besucherkontakten gewährleisten zu können. Dreißig Tage lang müssen die Daten aufbewahrt werden, um gegebenenfalls den Gesundheitsämtern das Auffinden potenzieller Kontakte von Corona-Infizierten zu ermöglichen. </w:t>
      </w:r>
    </w:p>
    <w:p w14:paraId="72F4F7EF" w14:textId="77777777" w:rsidR="00D50704" w:rsidRPr="004E20EC" w:rsidRDefault="00D50704" w:rsidP="00D50704">
      <w:pPr>
        <w:spacing w:after="210" w:line="360" w:lineRule="auto"/>
        <w:ind w:right="1418"/>
        <w:rPr>
          <w:rFonts w:cstheme="minorHAnsi"/>
        </w:rPr>
      </w:pPr>
      <w:r w:rsidRPr="004E20EC">
        <w:rPr>
          <w:rFonts w:cstheme="minorHAnsi"/>
        </w:rPr>
        <w:t xml:space="preserve">„Wir können nun den Betrieben der </w:t>
      </w:r>
      <w:r>
        <w:rPr>
          <w:rFonts w:cstheme="minorHAnsi"/>
        </w:rPr>
        <w:t xml:space="preserve">Eifel, den Veranstaltern und Vereinen </w:t>
      </w:r>
      <w:r w:rsidRPr="004E20EC">
        <w:rPr>
          <w:rFonts w:cstheme="minorHAnsi"/>
        </w:rPr>
        <w:t>eine kostenlose App zur Verfügung stellen, mit der sie diese Anforderung erheblich leichter bewältigen</w:t>
      </w:r>
      <w:r>
        <w:rPr>
          <w:rFonts w:cstheme="minorHAnsi"/>
        </w:rPr>
        <w:t xml:space="preserve"> können</w:t>
      </w:r>
      <w:r w:rsidRPr="004E20EC">
        <w:rPr>
          <w:rFonts w:cstheme="minorHAnsi"/>
        </w:rPr>
        <w:t>“, erläutert Heinz-Peter Thiel den Vorteil der technischen Innovation. Die neue MeldeApp Eifel ermöglicht auf ausdrücklichen Wunsch vieler Leistungsträger der Region den Abschied von der unübersichtlichen und zeitaufwändigen Papierflut aus oft unleserlichen, von Hand ausgefüllten Listen. Sie generiert buchstäblich im Handumdrehen datenschutzkonforme, lückenlose und mühelos an die Gesundheitsämter transferierbare Datensätze. Thiel, als Landrat der Vulkaneifel zugleich für das Gesundheitsamt zuständiger Behördenchef, betont: „Stellvertretend für die Kollegen kann ich sagen, dass dies sehr wichtig für die öffentlichen Aufgaben im Bereich der Pandemieeindämmung ist.“</w:t>
      </w:r>
    </w:p>
    <w:p w14:paraId="3AD883EF" w14:textId="77777777" w:rsidR="00D50704" w:rsidRDefault="00D50704" w:rsidP="00D50704">
      <w:pPr>
        <w:spacing w:after="210" w:line="360" w:lineRule="auto"/>
        <w:ind w:right="1418"/>
        <w:rPr>
          <w:rFonts w:cstheme="minorHAnsi"/>
        </w:rPr>
      </w:pPr>
    </w:p>
    <w:p w14:paraId="1F4A4842" w14:textId="77777777" w:rsidR="00D50704" w:rsidRDefault="00D50704" w:rsidP="00D50704">
      <w:pPr>
        <w:spacing w:after="210" w:line="360" w:lineRule="auto"/>
        <w:ind w:right="1418"/>
        <w:rPr>
          <w:rFonts w:cstheme="minorHAnsi"/>
        </w:rPr>
      </w:pPr>
    </w:p>
    <w:p w14:paraId="7FC2DD0C" w14:textId="77777777" w:rsidR="00D50704" w:rsidRDefault="00D50704" w:rsidP="00D50704">
      <w:pPr>
        <w:spacing w:after="210" w:line="360" w:lineRule="auto"/>
        <w:ind w:right="1418"/>
        <w:rPr>
          <w:rFonts w:cstheme="minorHAnsi"/>
        </w:rPr>
      </w:pPr>
    </w:p>
    <w:p w14:paraId="2F46E5D7" w14:textId="77777777" w:rsidR="00D50704" w:rsidRDefault="00D50704" w:rsidP="00D50704">
      <w:pPr>
        <w:spacing w:after="210" w:line="360" w:lineRule="auto"/>
        <w:ind w:right="1418"/>
        <w:rPr>
          <w:rFonts w:cstheme="minorHAnsi"/>
        </w:rPr>
      </w:pPr>
      <w:r w:rsidRPr="004E20EC">
        <w:rPr>
          <w:rFonts w:cstheme="minorHAnsi"/>
        </w:rPr>
        <w:t xml:space="preserve">Konzipiert wurde die Web-Anwendung von der in Bad Neuenahr-Ahrweiler ansässigen Full-Service-Agentur Shapefruit AG. „Die Nutzer werden auf dem eigenen Handy durch einen standardisierten Ablauf geführt, so dass nichts vergessen wird“, </w:t>
      </w:r>
    </w:p>
    <w:p w14:paraId="4DEC38E7" w14:textId="77777777" w:rsidR="00D50704" w:rsidRPr="004E20EC" w:rsidRDefault="00D50704" w:rsidP="00D50704">
      <w:pPr>
        <w:spacing w:after="210" w:line="360" w:lineRule="auto"/>
        <w:ind w:right="1418"/>
        <w:rPr>
          <w:rFonts w:cstheme="minorHAnsi"/>
        </w:rPr>
      </w:pPr>
      <w:r w:rsidRPr="004E20EC">
        <w:rPr>
          <w:rFonts w:cstheme="minorHAnsi"/>
        </w:rPr>
        <w:t xml:space="preserve">schildert Shapefruit-Prokurist Benjamin Bellardita die unkomplizierte Bedienbarkeit der App für Besucher und Gäste. „Die Erfahrungen, die in anderen Regionen wie etwa Baden-Württemberg bereits damit gemacht wurden, sind einhellig positiv.“ Für beide Nutzer – Dienstleister wie deren Kunden – braucht es nur drei Schritte: scannen, Formular online ausfüllen, freischalten. Der Gastronom, Eventveranstalter, Freizeitanbieter oder auch Verein kann den Datensatz </w:t>
      </w:r>
      <w:r>
        <w:rPr>
          <w:rFonts w:cstheme="minorHAnsi"/>
        </w:rPr>
        <w:t xml:space="preserve">bei Bedarf einer Nachverfolgung </w:t>
      </w:r>
      <w:r w:rsidRPr="004E20EC">
        <w:rPr>
          <w:rFonts w:cstheme="minorHAnsi"/>
        </w:rPr>
        <w:t>ausdrucken oder herunterladen. Nach Ablauf der Dreißig-Tage-Frist werden die Daten automatisch gelöscht. „</w:t>
      </w:r>
      <w:r>
        <w:rPr>
          <w:rFonts w:cstheme="minorHAnsi"/>
        </w:rPr>
        <w:t xml:space="preserve">Die Einrichtung </w:t>
      </w:r>
      <w:r w:rsidRPr="004E20EC">
        <w:rPr>
          <w:rFonts w:cstheme="minorHAnsi"/>
        </w:rPr>
        <w:t>ist wirklich leicht verständlich und unkompliziert“, bestätigt nach einem Vorab-Test der Gastronom Thomas Herrig aus Meckel.</w:t>
      </w:r>
    </w:p>
    <w:p w14:paraId="7A4FE0EA" w14:textId="77777777" w:rsidR="00D50704" w:rsidRPr="004E20EC" w:rsidRDefault="00D50704" w:rsidP="00D50704">
      <w:pPr>
        <w:spacing w:after="210" w:line="360" w:lineRule="auto"/>
        <w:ind w:right="1418"/>
        <w:rPr>
          <w:rFonts w:cstheme="minorHAnsi"/>
        </w:rPr>
      </w:pPr>
      <w:r w:rsidRPr="004E20EC">
        <w:rPr>
          <w:rFonts w:cstheme="minorHAnsi"/>
        </w:rPr>
        <w:t>Alle, die mit Gäste- oder Besucherkontakten arbeiten, können von der App profitieren: das Eiscafé ebenso wie der Wildpark, der Landgasthof ebenso wie der Sportverein. „Das Angebot ist für die Dienstleister, welc</w:t>
      </w:r>
      <w:r>
        <w:rPr>
          <w:rFonts w:cstheme="minorHAnsi"/>
        </w:rPr>
        <w:t>he die</w:t>
      </w:r>
      <w:r w:rsidRPr="0037501B">
        <w:rPr>
          <w:rFonts w:cstheme="minorHAnsi"/>
        </w:rPr>
        <w:t xml:space="preserve"> </w:t>
      </w:r>
      <w:r w:rsidRPr="004E20EC">
        <w:rPr>
          <w:rFonts w:cstheme="minorHAnsi"/>
        </w:rPr>
        <w:t>MeldeApp nutzen, kostenfrei… und zwar unabhängig davon, ob sie Partner der E</w:t>
      </w:r>
      <w:r>
        <w:rPr>
          <w:rFonts w:cstheme="minorHAnsi"/>
        </w:rPr>
        <w:t xml:space="preserve">ifel </w:t>
      </w:r>
      <w:r w:rsidRPr="004E20EC">
        <w:rPr>
          <w:rFonts w:cstheme="minorHAnsi"/>
        </w:rPr>
        <w:t>T</w:t>
      </w:r>
      <w:r>
        <w:rPr>
          <w:rFonts w:cstheme="minorHAnsi"/>
        </w:rPr>
        <w:t xml:space="preserve">ourismus GmbH </w:t>
      </w:r>
      <w:r w:rsidRPr="004E20EC">
        <w:rPr>
          <w:rFonts w:cstheme="minorHAnsi"/>
        </w:rPr>
        <w:t xml:space="preserve"> sind“, unterstreichen Thiel und Schäfer einen wichtigen Aspekt zur Unterstützung der Eifeler Tourismuswirtschaft. „Natürlich macht es Sinn und stärkt es das Netzwerk, wenn dadurch noch weitere Eifeler Anbieter motiviert werden, sich</w:t>
      </w:r>
      <w:r>
        <w:rPr>
          <w:rFonts w:cstheme="minorHAnsi"/>
        </w:rPr>
        <w:t xml:space="preserve"> künftig </w:t>
      </w:r>
      <w:r w:rsidRPr="004E20EC">
        <w:rPr>
          <w:rFonts w:cstheme="minorHAnsi"/>
        </w:rPr>
        <w:t xml:space="preserve"> der starken Marke EIFEL anzuschließen. Aber eine solche Kooperation ist keine Nutzungsvoraussetzung.“ Mit der MeldeApp Eifel werde ein niedrigschwelliges IT-Angebot umgesetzt, das gerade in Coronazeiten helfen kann, die Belastungen der </w:t>
      </w:r>
      <w:r>
        <w:rPr>
          <w:rFonts w:cstheme="minorHAnsi"/>
        </w:rPr>
        <w:t xml:space="preserve">Gastronomen, Veranstalter und Verein </w:t>
      </w:r>
      <w:r w:rsidRPr="004E20EC">
        <w:rPr>
          <w:rFonts w:cstheme="minorHAnsi"/>
        </w:rPr>
        <w:t>abzufedern und wichtige personelle oder zeitliche Ressourcen dort freier einzusetzen, wo sie Umsatz bringen: beim Gast, beim Besucher, beim Zuschauer.</w:t>
      </w:r>
    </w:p>
    <w:p w14:paraId="538C65D0" w14:textId="77777777" w:rsidR="00D50704" w:rsidRDefault="00D50704" w:rsidP="00D50704">
      <w:pPr>
        <w:spacing w:after="210" w:line="360" w:lineRule="auto"/>
        <w:ind w:right="1418"/>
        <w:rPr>
          <w:rFonts w:cstheme="minorHAnsi"/>
        </w:rPr>
      </w:pPr>
      <w:r w:rsidRPr="004E20EC">
        <w:rPr>
          <w:rFonts w:cstheme="minorHAnsi"/>
        </w:rPr>
        <w:t>Für Nachfragen zur MeldeApp Eifel steht bei der E</w:t>
      </w:r>
      <w:r>
        <w:rPr>
          <w:rFonts w:cstheme="minorHAnsi"/>
        </w:rPr>
        <w:t xml:space="preserve">ifel </w:t>
      </w:r>
      <w:r w:rsidRPr="004E20EC">
        <w:rPr>
          <w:rFonts w:cstheme="minorHAnsi"/>
        </w:rPr>
        <w:t>T</w:t>
      </w:r>
      <w:r>
        <w:rPr>
          <w:rFonts w:cstheme="minorHAnsi"/>
        </w:rPr>
        <w:t xml:space="preserve">ourismus GmbH </w:t>
      </w:r>
      <w:r w:rsidRPr="004E20EC">
        <w:rPr>
          <w:rFonts w:cstheme="minorHAnsi"/>
        </w:rPr>
        <w:t xml:space="preserve">Stephan Kohler unter der Telefonnummer </w:t>
      </w:r>
      <w:r>
        <w:rPr>
          <w:rFonts w:cstheme="minorHAnsi"/>
        </w:rPr>
        <w:t>+49-</w:t>
      </w:r>
      <w:r w:rsidRPr="004E20EC">
        <w:rPr>
          <w:rFonts w:cstheme="minorHAnsi"/>
        </w:rPr>
        <w:t>6551</w:t>
      </w:r>
      <w:r>
        <w:rPr>
          <w:rFonts w:cstheme="minorHAnsi"/>
        </w:rPr>
        <w:t>-</w:t>
      </w:r>
      <w:r w:rsidRPr="004E20EC">
        <w:rPr>
          <w:rFonts w:cstheme="minorHAnsi"/>
        </w:rPr>
        <w:t xml:space="preserve">9656-33 oder per Mail kohler@eifel.info </w:t>
      </w:r>
    </w:p>
    <w:p w14:paraId="1C820C27" w14:textId="77777777" w:rsidR="00D50704" w:rsidRDefault="00D50704" w:rsidP="00D50704">
      <w:pPr>
        <w:spacing w:after="210" w:line="360" w:lineRule="auto"/>
        <w:ind w:right="1418"/>
        <w:rPr>
          <w:rFonts w:cstheme="minorHAnsi"/>
        </w:rPr>
      </w:pPr>
    </w:p>
    <w:p w14:paraId="0F4C9F23" w14:textId="77777777" w:rsidR="00D50704" w:rsidRDefault="00D50704" w:rsidP="00D50704">
      <w:pPr>
        <w:spacing w:after="210" w:line="360" w:lineRule="auto"/>
        <w:ind w:right="1418"/>
        <w:rPr>
          <w:rFonts w:cstheme="minorHAnsi"/>
        </w:rPr>
      </w:pPr>
    </w:p>
    <w:p w14:paraId="65745988" w14:textId="441907CA" w:rsidR="00D50704" w:rsidRDefault="00D50704" w:rsidP="00D50704">
      <w:pPr>
        <w:spacing w:after="210" w:line="360" w:lineRule="auto"/>
        <w:ind w:right="1418"/>
        <w:rPr>
          <w:rFonts w:cstheme="minorHAnsi"/>
        </w:rPr>
      </w:pPr>
      <w:r w:rsidRPr="004E20EC">
        <w:rPr>
          <w:rFonts w:cstheme="minorHAnsi"/>
        </w:rPr>
        <w:t xml:space="preserve">zur Verfügung. Weitere Infos: https://tourismus.eifel.info/meldeapp-eifel/, Registrierung unter https://meldeapp.standort-eifel.de/. </w:t>
      </w:r>
    </w:p>
    <w:p w14:paraId="3B9B9F3B" w14:textId="0F0E9823" w:rsidR="00D50704" w:rsidRPr="008A4C62" w:rsidRDefault="00D50704" w:rsidP="00D50704">
      <w:pPr>
        <w:spacing w:after="210" w:line="360" w:lineRule="auto"/>
        <w:ind w:right="1418"/>
        <w:rPr>
          <w:rFonts w:cstheme="minorHAnsi"/>
        </w:rPr>
      </w:pPr>
      <w:r w:rsidRPr="004E20EC">
        <w:rPr>
          <w:rFonts w:cstheme="minorHAnsi"/>
        </w:rPr>
        <w:t>Für darüberhinausgehende Presseanfragen zur Arbeit der ET</w:t>
      </w:r>
      <w:r w:rsidR="00BF0FD1">
        <w:rPr>
          <w:rFonts w:cstheme="minorHAnsi"/>
        </w:rPr>
        <w:t xml:space="preserve"> GmbH</w:t>
      </w:r>
      <w:r w:rsidRPr="004E20EC">
        <w:rPr>
          <w:rFonts w:cstheme="minorHAnsi"/>
        </w:rPr>
        <w:t xml:space="preserve">: Uschi Regh, Telefon </w:t>
      </w:r>
      <w:r>
        <w:rPr>
          <w:rFonts w:cstheme="minorHAnsi"/>
        </w:rPr>
        <w:t>+49-</w:t>
      </w:r>
      <w:r w:rsidRPr="004E20EC">
        <w:rPr>
          <w:rFonts w:cstheme="minorHAnsi"/>
        </w:rPr>
        <w:t>6551</w:t>
      </w:r>
      <w:r>
        <w:rPr>
          <w:rFonts w:cstheme="minorHAnsi"/>
        </w:rPr>
        <w:t>-</w:t>
      </w:r>
      <w:r w:rsidRPr="004E20EC">
        <w:rPr>
          <w:rFonts w:cstheme="minorHAnsi"/>
        </w:rPr>
        <w:t xml:space="preserve">9656-23, </w:t>
      </w:r>
      <w:hyperlink r:id="rId7" w:history="1">
        <w:r w:rsidRPr="00EE7AD1">
          <w:rPr>
            <w:rStyle w:val="Hyperlink"/>
            <w:rFonts w:cstheme="minorHAnsi"/>
          </w:rPr>
          <w:t>regh@eifel.info</w:t>
        </w:r>
      </w:hyperlink>
      <w:r>
        <w:rPr>
          <w:rFonts w:cstheme="minorHAnsi"/>
        </w:rPr>
        <w:t xml:space="preserve"> </w:t>
      </w:r>
    </w:p>
    <w:p w14:paraId="5C3878B1" w14:textId="77777777" w:rsidR="00D50704" w:rsidRPr="008A4C62" w:rsidRDefault="00D50704" w:rsidP="00D50704">
      <w:pPr>
        <w:spacing w:after="210"/>
        <w:rPr>
          <w:rFonts w:cstheme="minorHAnsi"/>
        </w:rPr>
      </w:pPr>
    </w:p>
    <w:p w14:paraId="355371C5" w14:textId="77777777" w:rsidR="00357151" w:rsidRPr="008A4C62" w:rsidRDefault="00357151" w:rsidP="00F329A5">
      <w:pPr>
        <w:spacing w:after="210"/>
        <w:rPr>
          <w:rFonts w:cstheme="minorHAnsi"/>
        </w:rPr>
      </w:pPr>
    </w:p>
    <w:p w14:paraId="5D406CDB" w14:textId="77777777" w:rsidR="00357151" w:rsidRPr="008A4C62" w:rsidRDefault="00357151" w:rsidP="00F329A5">
      <w:pPr>
        <w:spacing w:after="210"/>
        <w:rPr>
          <w:rFonts w:cstheme="minorHAnsi"/>
        </w:rPr>
      </w:pPr>
    </w:p>
    <w:p w14:paraId="0B9CE2AE" w14:textId="77777777" w:rsidR="00357151" w:rsidRPr="008A4C62" w:rsidRDefault="00357151" w:rsidP="00F329A5">
      <w:pPr>
        <w:spacing w:after="210"/>
        <w:rPr>
          <w:rFonts w:cstheme="minorHAnsi"/>
        </w:rPr>
      </w:pPr>
    </w:p>
    <w:p w14:paraId="1CB0EDE0" w14:textId="77777777" w:rsidR="00357151" w:rsidRPr="008A4C62" w:rsidRDefault="00357151" w:rsidP="00F329A5">
      <w:pPr>
        <w:spacing w:after="210"/>
        <w:rPr>
          <w:rFonts w:cstheme="minorHAnsi"/>
        </w:rPr>
      </w:pPr>
    </w:p>
    <w:p w14:paraId="4AA27AD9" w14:textId="77777777" w:rsidR="00357151" w:rsidRPr="008A4C62" w:rsidRDefault="00357151" w:rsidP="00F329A5">
      <w:pPr>
        <w:spacing w:after="210"/>
        <w:rPr>
          <w:rFonts w:cstheme="minorHAnsi"/>
        </w:rPr>
      </w:pPr>
    </w:p>
    <w:p w14:paraId="564FB3D1" w14:textId="77777777" w:rsidR="00357151" w:rsidRPr="008A4C62" w:rsidRDefault="00357151" w:rsidP="00F329A5">
      <w:pPr>
        <w:spacing w:after="210"/>
        <w:rPr>
          <w:rFonts w:cstheme="minorHAnsi"/>
        </w:rPr>
      </w:pPr>
    </w:p>
    <w:sectPr w:rsidR="00357151" w:rsidRPr="008A4C62" w:rsidSect="00EB1A54">
      <w:headerReference w:type="default" r:id="rId8"/>
      <w:pgSz w:w="11906" w:h="16838"/>
      <w:pgMar w:top="1417" w:right="1417" w:bottom="1134" w:left="1417" w:header="18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7586" w14:textId="77777777" w:rsidR="000B1CAD" w:rsidRDefault="000B1CAD" w:rsidP="0066152A">
      <w:pPr>
        <w:spacing w:after="0" w:line="240" w:lineRule="auto"/>
      </w:pPr>
      <w:r>
        <w:separator/>
      </w:r>
    </w:p>
  </w:endnote>
  <w:endnote w:type="continuationSeparator" w:id="0">
    <w:p w14:paraId="5A0CAD5F" w14:textId="77777777" w:rsidR="000B1CAD" w:rsidRDefault="000B1CAD" w:rsidP="006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91DF" w14:textId="77777777" w:rsidR="000B1CAD" w:rsidRDefault="000B1CAD" w:rsidP="0066152A">
      <w:pPr>
        <w:spacing w:after="0" w:line="240" w:lineRule="auto"/>
      </w:pPr>
      <w:r>
        <w:separator/>
      </w:r>
    </w:p>
  </w:footnote>
  <w:footnote w:type="continuationSeparator" w:id="0">
    <w:p w14:paraId="6206EAD4" w14:textId="77777777" w:rsidR="000B1CAD" w:rsidRDefault="000B1CAD" w:rsidP="0066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9FE1" w14:textId="77777777" w:rsidR="0066152A" w:rsidRPr="00476CA5" w:rsidRDefault="00F329A5" w:rsidP="00EB1A54">
    <w:pPr>
      <w:pStyle w:val="Kopfzeile"/>
      <w:ind w:left="3540"/>
      <w:rPr>
        <w:sz w:val="32"/>
        <w:szCs w:val="32"/>
      </w:rPr>
    </w:pPr>
    <w:r>
      <w:rPr>
        <w:rFonts w:ascii="Times New Roman" w:eastAsia="Times New Roman" w:hAnsi="Times New Roman" w:cs="Times New Roman"/>
        <w:b/>
        <w:bCs/>
        <w:noProof/>
        <w:color w:val="FFFFFF" w:themeColor="background1"/>
        <w:sz w:val="24"/>
        <w:szCs w:val="36"/>
        <w:lang w:eastAsia="de-DE"/>
      </w:rPr>
      <mc:AlternateContent>
        <mc:Choice Requires="wps">
          <w:drawing>
            <wp:anchor distT="0" distB="0" distL="114300" distR="114300" simplePos="0" relativeHeight="251682816" behindDoc="0" locked="0" layoutInCell="1" allowOverlap="1" wp14:anchorId="6A8AF71C" wp14:editId="7036CDAD">
              <wp:simplePos x="0" y="0"/>
              <wp:positionH relativeFrom="column">
                <wp:posOffset>5339080</wp:posOffset>
              </wp:positionH>
              <wp:positionV relativeFrom="paragraph">
                <wp:posOffset>1267460</wp:posOffset>
              </wp:positionV>
              <wp:extent cx="1097280" cy="18669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69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1D3C5DF" w14:textId="77777777" w:rsidR="00B64267" w:rsidRPr="00F329A5" w:rsidRDefault="00B64267" w:rsidP="00B6426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14:paraId="245AD5ED" w14:textId="77777777" w:rsidR="00B64267" w:rsidRPr="00F329A5" w:rsidRDefault="00B64267" w:rsidP="00B6426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14:paraId="4BCDBDBD" w14:textId="77777777" w:rsidR="00B64267" w:rsidRPr="00F329A5" w:rsidRDefault="00B64267" w:rsidP="00B6426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14:paraId="2EF4D0EE" w14:textId="77777777" w:rsidR="00B64267" w:rsidRPr="00F329A5" w:rsidRDefault="00B64267" w:rsidP="00B64267">
                          <w:pPr>
                            <w:pStyle w:val="berschrift5"/>
                            <w:keepNext w:val="0"/>
                            <w:rPr>
                              <w:rFonts w:ascii="Arial" w:hAnsi="Arial" w:cs="Arial"/>
                              <w:color w:val="808080" w:themeColor="background1" w:themeShade="80"/>
                              <w:sz w:val="13"/>
                              <w:lang w:val="fr-FR"/>
                            </w:rPr>
                          </w:pPr>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14:paraId="01000911" w14:textId="77777777" w:rsidR="004E12D0" w:rsidRDefault="004E12D0" w:rsidP="004E12D0">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14:paraId="7968730A" w14:textId="77777777" w:rsidR="00F329A5" w:rsidRPr="00F329A5" w:rsidRDefault="00281A1A" w:rsidP="00F329A5">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r w:rsidR="00F329A5" w:rsidRPr="00F329A5">
                            <w:rPr>
                              <w:rFonts w:ascii="Arial" w:hAnsi="Arial"/>
                              <w:color w:val="808080" w:themeColor="background1" w:themeShade="80"/>
                              <w:sz w:val="13"/>
                            </w:rPr>
                            <w:t>Kalvarienbergstraße 1</w:t>
                          </w:r>
                          <w:r w:rsidR="00F329A5" w:rsidRPr="00F329A5">
                            <w:rPr>
                              <w:rFonts w:ascii="Arial" w:hAnsi="Arial"/>
                              <w:color w:val="808080" w:themeColor="background1" w:themeShade="80"/>
                              <w:sz w:val="13"/>
                            </w:rPr>
                            <w:br/>
                            <w:t xml:space="preserve">54595 Prüm </w:t>
                          </w:r>
                        </w:p>
                        <w:p w14:paraId="37124ABC" w14:textId="77777777" w:rsidR="00F329A5" w:rsidRPr="00F329A5" w:rsidRDefault="00F329A5" w:rsidP="00F329A5">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www.eifel.info</w:t>
                          </w:r>
                        </w:p>
                        <w:p w14:paraId="53C9D64D" w14:textId="77777777" w:rsidR="00F329A5" w:rsidRDefault="00F329A5" w:rsidP="004E12D0">
                          <w:pPr>
                            <w:tabs>
                              <w:tab w:val="right" w:pos="6946"/>
                            </w:tabs>
                            <w:spacing w:line="360" w:lineRule="auto"/>
                            <w:rPr>
                              <w:rFonts w:ascii="Arial" w:hAnsi="Arial"/>
                              <w:color w:val="D9D9D9" w:themeColor="background1" w:themeShade="D9"/>
                              <w:sz w:val="13"/>
                            </w:rPr>
                          </w:pPr>
                        </w:p>
                        <w:p w14:paraId="012F372C" w14:textId="77777777" w:rsidR="00F329A5" w:rsidRPr="0055459A" w:rsidRDefault="00F329A5" w:rsidP="004E12D0">
                          <w:pPr>
                            <w:tabs>
                              <w:tab w:val="right" w:pos="6946"/>
                            </w:tabs>
                            <w:spacing w:line="360" w:lineRule="auto"/>
                            <w:rPr>
                              <w:rFonts w:ascii="Arial" w:hAnsi="Arial"/>
                              <w:color w:val="D9D9D9" w:themeColor="background1" w:themeShade="D9"/>
                              <w:sz w:val="13"/>
                            </w:rPr>
                          </w:pPr>
                        </w:p>
                        <w:p w14:paraId="0B643561" w14:textId="77777777" w:rsidR="004E12D0" w:rsidRPr="00EB1A54" w:rsidRDefault="004E12D0" w:rsidP="004E12D0">
                          <w:pPr>
                            <w:rPr>
                              <w:color w:val="808080" w:themeColor="background1" w:themeShade="80"/>
                            </w:rPr>
                          </w:pPr>
                        </w:p>
                        <w:p w14:paraId="1E608C07" w14:textId="77777777" w:rsidR="004E12D0" w:rsidRPr="00EB1A54" w:rsidRDefault="004E12D0" w:rsidP="004E12D0">
                          <w:pPr>
                            <w:rPr>
                              <w:color w:val="808080" w:themeColor="background1" w:themeShade="80"/>
                              <w:lang w:val="fr-FR"/>
                            </w:rPr>
                          </w:pPr>
                        </w:p>
                        <w:p w14:paraId="78E8B9F3" w14:textId="77777777" w:rsidR="00B64267" w:rsidRDefault="00B64267" w:rsidP="00B64267">
                          <w:pPr>
                            <w:rPr>
                              <w:sz w:val="13"/>
                              <w:lang w:val="fr-FR"/>
                            </w:rPr>
                          </w:pPr>
                          <w:r>
                            <w:rPr>
                              <w:rFonts w:ascii="Arial" w:hAnsi="Arial" w:cs="Arial"/>
                              <w:sz w:val="13"/>
                              <w:lang w:val="fr-FR"/>
                            </w:rPr>
                            <w:t>Email: Presse@eifel.info</w:t>
                          </w:r>
                        </w:p>
                      </w:txbxContent>
                    </wps:txbx>
                    <wps:bodyPr rot="0" vert="horz" wrap="square" lIns="288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F71C" id="_x0000_t202" coordsize="21600,21600" o:spt="202" path="m,l,21600r21600,l21600,xe">
              <v:stroke joinstyle="miter"/>
              <v:path gradientshapeok="t" o:connecttype="rect"/>
            </v:shapetype>
            <v:shape id="Text Box 8" o:spid="_x0000_s1026" type="#_x0000_t202" style="position:absolute;left:0;text-align:left;margin-left:420.4pt;margin-top:99.8pt;width:86.4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" filled="f" stroked="f" strokeweight=".5pt">
              <v:textbox inset=".8mm,.5mm,.5mm,.5mm">
                <w:txbxContent>
                  <w:p w14:paraId="31D3C5DF" w14:textId="77777777" w:rsidR="00B64267" w:rsidRPr="00F329A5" w:rsidRDefault="00B64267" w:rsidP="00B6426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14:paraId="245AD5ED" w14:textId="77777777" w:rsidR="00B64267" w:rsidRPr="00F329A5" w:rsidRDefault="00B64267" w:rsidP="00B6426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14:paraId="4BCDBDBD" w14:textId="77777777" w:rsidR="00B64267" w:rsidRPr="00F329A5" w:rsidRDefault="00B64267" w:rsidP="00B6426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14:paraId="2EF4D0EE" w14:textId="77777777" w:rsidR="00B64267" w:rsidRPr="00F329A5" w:rsidRDefault="00B64267" w:rsidP="00B64267">
                    <w:pPr>
                      <w:pStyle w:val="berschrift5"/>
                      <w:keepNext w:val="0"/>
                      <w:rPr>
                        <w:rFonts w:ascii="Arial" w:hAnsi="Arial" w:cs="Arial"/>
                        <w:color w:val="808080" w:themeColor="background1" w:themeShade="80"/>
                        <w:sz w:val="13"/>
                        <w:lang w:val="fr-FR"/>
                      </w:rPr>
                    </w:pPr>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14:paraId="01000911" w14:textId="77777777" w:rsidR="004E12D0" w:rsidRDefault="004E12D0" w:rsidP="004E12D0">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14:paraId="7968730A" w14:textId="77777777" w:rsidR="00F329A5" w:rsidRPr="00F329A5" w:rsidRDefault="00281A1A" w:rsidP="00F329A5">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r w:rsidR="00F329A5" w:rsidRPr="00F329A5">
                      <w:rPr>
                        <w:rFonts w:ascii="Arial" w:hAnsi="Arial"/>
                        <w:color w:val="808080" w:themeColor="background1" w:themeShade="80"/>
                        <w:sz w:val="13"/>
                      </w:rPr>
                      <w:t>Kalvarienbergstraße 1</w:t>
                    </w:r>
                    <w:r w:rsidR="00F329A5" w:rsidRPr="00F329A5">
                      <w:rPr>
                        <w:rFonts w:ascii="Arial" w:hAnsi="Arial"/>
                        <w:color w:val="808080" w:themeColor="background1" w:themeShade="80"/>
                        <w:sz w:val="13"/>
                      </w:rPr>
                      <w:br/>
                      <w:t xml:space="preserve">54595 Prüm </w:t>
                    </w:r>
                  </w:p>
                  <w:p w14:paraId="37124ABC" w14:textId="77777777" w:rsidR="00F329A5" w:rsidRPr="00F329A5" w:rsidRDefault="00F329A5" w:rsidP="00F329A5">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www.eifel.info</w:t>
                    </w:r>
                  </w:p>
                  <w:p w14:paraId="53C9D64D" w14:textId="77777777" w:rsidR="00F329A5" w:rsidRDefault="00F329A5" w:rsidP="004E12D0">
                    <w:pPr>
                      <w:tabs>
                        <w:tab w:val="right" w:pos="6946"/>
                      </w:tabs>
                      <w:spacing w:line="360" w:lineRule="auto"/>
                      <w:rPr>
                        <w:rFonts w:ascii="Arial" w:hAnsi="Arial"/>
                        <w:color w:val="D9D9D9" w:themeColor="background1" w:themeShade="D9"/>
                        <w:sz w:val="13"/>
                      </w:rPr>
                    </w:pPr>
                  </w:p>
                  <w:p w14:paraId="012F372C" w14:textId="77777777" w:rsidR="00F329A5" w:rsidRPr="0055459A" w:rsidRDefault="00F329A5" w:rsidP="004E12D0">
                    <w:pPr>
                      <w:tabs>
                        <w:tab w:val="right" w:pos="6946"/>
                      </w:tabs>
                      <w:spacing w:line="360" w:lineRule="auto"/>
                      <w:rPr>
                        <w:rFonts w:ascii="Arial" w:hAnsi="Arial"/>
                        <w:color w:val="D9D9D9" w:themeColor="background1" w:themeShade="D9"/>
                        <w:sz w:val="13"/>
                      </w:rPr>
                    </w:pPr>
                  </w:p>
                  <w:p w14:paraId="0B643561" w14:textId="77777777" w:rsidR="004E12D0" w:rsidRPr="00EB1A54" w:rsidRDefault="004E12D0" w:rsidP="004E12D0">
                    <w:pPr>
                      <w:rPr>
                        <w:color w:val="808080" w:themeColor="background1" w:themeShade="80"/>
                      </w:rPr>
                    </w:pPr>
                  </w:p>
                  <w:p w14:paraId="1E608C07" w14:textId="77777777" w:rsidR="004E12D0" w:rsidRPr="00EB1A54" w:rsidRDefault="004E12D0" w:rsidP="004E12D0">
                    <w:pPr>
                      <w:rPr>
                        <w:color w:val="808080" w:themeColor="background1" w:themeShade="80"/>
                        <w:lang w:val="fr-FR"/>
                      </w:rPr>
                    </w:pPr>
                  </w:p>
                  <w:p w14:paraId="78E8B9F3" w14:textId="77777777" w:rsidR="00B64267" w:rsidRDefault="00B64267" w:rsidP="00B64267">
                    <w:pPr>
                      <w:rPr>
                        <w:sz w:val="13"/>
                        <w:lang w:val="fr-FR"/>
                      </w:rPr>
                    </w:pPr>
                    <w:r>
                      <w:rPr>
                        <w:rFonts w:ascii="Arial" w:hAnsi="Arial" w:cs="Arial"/>
                        <w:sz w:val="13"/>
                        <w:lang w:val="fr-FR"/>
                      </w:rPr>
                      <w:t>Email: Presse@eifel.info</w:t>
                    </w:r>
                  </w:p>
                </w:txbxContent>
              </v:textbox>
            </v:shape>
          </w:pict>
        </mc:Fallback>
      </mc:AlternateContent>
    </w:r>
    <w:r w:rsidR="00EB1A54">
      <w:rPr>
        <w:rFonts w:ascii="Times New Roman" w:eastAsia="Times New Roman" w:hAnsi="Times New Roman" w:cs="Times New Roman"/>
        <w:b/>
        <w:bCs/>
        <w:noProof/>
        <w:color w:val="FFFFFF" w:themeColor="background1"/>
        <w:sz w:val="24"/>
        <w:szCs w:val="36"/>
        <w:lang w:eastAsia="de-DE"/>
      </w:rPr>
      <mc:AlternateContent>
        <mc:Choice Requires="wps">
          <w:drawing>
            <wp:anchor distT="0" distB="0" distL="114300" distR="114300" simplePos="0" relativeHeight="251683840" behindDoc="0" locked="0" layoutInCell="1" allowOverlap="1" wp14:anchorId="017D6441" wp14:editId="427BD593">
              <wp:simplePos x="0" y="0"/>
              <wp:positionH relativeFrom="margin">
                <wp:align>center</wp:align>
              </wp:positionH>
              <wp:positionV relativeFrom="paragraph">
                <wp:posOffset>-685165</wp:posOffset>
              </wp:positionV>
              <wp:extent cx="2781300" cy="88773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2781300" cy="887730"/>
                      </a:xfrm>
                      <a:prstGeom prst="rect">
                        <a:avLst/>
                      </a:prstGeom>
                      <a:solidFill>
                        <a:schemeClr val="lt1"/>
                      </a:solidFill>
                      <a:ln w="6350">
                        <a:noFill/>
                      </a:ln>
                    </wps:spPr>
                    <wps:txbx>
                      <w:txbxContent>
                        <w:p w14:paraId="1743FD29" w14:textId="77777777" w:rsidR="00A86D57" w:rsidRPr="008A4C62" w:rsidRDefault="00EB1A54" w:rsidP="00F329A5">
                          <w:pPr>
                            <w:spacing w:after="180" w:line="240" w:lineRule="auto"/>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 xml:space="preserve">Pressemeldung </w:t>
                          </w:r>
                        </w:p>
                        <w:p w14:paraId="2653C8A4" w14:textId="59CDC156" w:rsidR="00EB1A54" w:rsidRPr="00B63DA9" w:rsidRDefault="00EB1A54">
                          <w:pP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00281A1A" w:rsidRPr="008A4C62">
                            <w:rPr>
                              <w:rFonts w:ascii="Calibri" w:hAnsi="Calibri" w:cs="Arial"/>
                              <w:color w:val="808080" w:themeColor="background1" w:themeShade="80"/>
                              <w:sz w:val="32"/>
                              <w:szCs w:val="32"/>
                            </w:rPr>
                            <w:t xml:space="preserve">GmbH </w:t>
                          </w:r>
                          <w:r w:rsidRPr="008A4C62">
                            <w:rPr>
                              <w:rFonts w:ascii="Calibri" w:hAnsi="Calibri" w:cs="Arial"/>
                              <w:color w:val="808080" w:themeColor="background1" w:themeShade="80"/>
                              <w:sz w:val="32"/>
                              <w:szCs w:val="32"/>
                            </w:rPr>
                            <w:t>20</w:t>
                          </w:r>
                          <w:r w:rsidR="00D26FFF" w:rsidRPr="008A4C62">
                            <w:rPr>
                              <w:rFonts w:ascii="Calibri" w:hAnsi="Calibri" w:cs="Arial"/>
                              <w:color w:val="808080" w:themeColor="background1" w:themeShade="80"/>
                              <w:sz w:val="32"/>
                              <w:szCs w:val="32"/>
                            </w:rPr>
                            <w:t>20</w:t>
                          </w:r>
                          <w:r w:rsidR="00B63DA9">
                            <w:rPr>
                              <w:rFonts w:ascii="Arial" w:hAnsi="Arial" w:cs="Arial"/>
                              <w:color w:val="808080" w:themeColor="background1" w:themeShade="80"/>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6441" id="Textfeld 1" o:spid="_x0000_s1027" type="#_x0000_t202" style="position:absolute;left:0;text-align:left;margin-left:0;margin-top:-53.95pt;width:219pt;height:69.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" fillcolor="white [3201]" stroked="f" strokeweight=".5pt">
              <v:textbox>
                <w:txbxContent>
                  <w:p w14:paraId="1743FD29" w14:textId="77777777" w:rsidR="00A86D57" w:rsidRPr="008A4C62" w:rsidRDefault="00EB1A54" w:rsidP="00F329A5">
                    <w:pPr>
                      <w:spacing w:after="180" w:line="240" w:lineRule="auto"/>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 xml:space="preserve">Pressemeldung </w:t>
                    </w:r>
                  </w:p>
                  <w:p w14:paraId="2653C8A4" w14:textId="59CDC156" w:rsidR="00EB1A54" w:rsidRPr="00B63DA9" w:rsidRDefault="00EB1A54">
                    <w:pP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00281A1A" w:rsidRPr="008A4C62">
                      <w:rPr>
                        <w:rFonts w:ascii="Calibri" w:hAnsi="Calibri" w:cs="Arial"/>
                        <w:color w:val="808080" w:themeColor="background1" w:themeShade="80"/>
                        <w:sz w:val="32"/>
                        <w:szCs w:val="32"/>
                      </w:rPr>
                      <w:t xml:space="preserve">GmbH </w:t>
                    </w:r>
                    <w:r w:rsidRPr="008A4C62">
                      <w:rPr>
                        <w:rFonts w:ascii="Calibri" w:hAnsi="Calibri" w:cs="Arial"/>
                        <w:color w:val="808080" w:themeColor="background1" w:themeShade="80"/>
                        <w:sz w:val="32"/>
                        <w:szCs w:val="32"/>
                      </w:rPr>
                      <w:t>20</w:t>
                    </w:r>
                    <w:r w:rsidR="00D26FFF" w:rsidRPr="008A4C62">
                      <w:rPr>
                        <w:rFonts w:ascii="Calibri" w:hAnsi="Calibri" w:cs="Arial"/>
                        <w:color w:val="808080" w:themeColor="background1" w:themeShade="80"/>
                        <w:sz w:val="32"/>
                        <w:szCs w:val="32"/>
                      </w:rPr>
                      <w:t>20</w:t>
                    </w:r>
                    <w:r w:rsidR="00B63DA9">
                      <w:rPr>
                        <w:rFonts w:ascii="Arial" w:hAnsi="Arial" w:cs="Arial"/>
                        <w:color w:val="808080" w:themeColor="background1" w:themeShade="80"/>
                        <w:sz w:val="32"/>
                        <w:szCs w:val="32"/>
                      </w:rPr>
                      <w:br/>
                    </w:r>
                  </w:p>
                </w:txbxContent>
              </v:textbox>
              <w10:wrap anchorx="margin"/>
            </v:shape>
          </w:pict>
        </mc:Fallback>
      </mc:AlternateContent>
    </w:r>
    <w:r w:rsidR="00EB1A54" w:rsidRPr="00EB1A54">
      <w:rPr>
        <w:noProof/>
        <w:color w:val="808080" w:themeColor="background1" w:themeShade="80"/>
        <w:sz w:val="32"/>
        <w:szCs w:val="32"/>
      </w:rPr>
      <w:drawing>
        <wp:anchor distT="0" distB="0" distL="114300" distR="114300" simplePos="0" relativeHeight="251679744" behindDoc="1" locked="0" layoutInCell="1" allowOverlap="1" wp14:anchorId="23BD3894" wp14:editId="2D305258">
          <wp:simplePos x="0" y="0"/>
          <wp:positionH relativeFrom="margin">
            <wp:posOffset>-609600</wp:posOffset>
          </wp:positionH>
          <wp:positionV relativeFrom="paragraph">
            <wp:posOffset>-1106170</wp:posOffset>
          </wp:positionV>
          <wp:extent cx="1080000" cy="146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_Markenzeichen_grau_sRGB.wmf"/>
                  <pic:cNvPicPr/>
                </pic:nvPicPr>
                <pic:blipFill>
                  <a:blip r:embed="rId1">
                    <a:extLst>
                      <a:ext uri="{28A0092B-C50C-407E-A947-70E740481C1C}">
                        <a14:useLocalDpi xmlns:a14="http://schemas.microsoft.com/office/drawing/2010/main" val="0"/>
                      </a:ext>
                    </a:extLst>
                  </a:blip>
                  <a:stretch>
                    <a:fillRect/>
                  </a:stretch>
                </pic:blipFill>
                <pic:spPr>
                  <a:xfrm>
                    <a:off x="0" y="0"/>
                    <a:ext cx="1080000" cy="1461600"/>
                  </a:xfrm>
                  <a:prstGeom prst="rect">
                    <a:avLst/>
                  </a:prstGeom>
                </pic:spPr>
              </pic:pic>
            </a:graphicData>
          </a:graphic>
          <wp14:sizeRelH relativeFrom="margin">
            <wp14:pctWidth>0</wp14:pctWidth>
          </wp14:sizeRelH>
          <wp14:sizeRelV relativeFrom="margin">
            <wp14:pctHeight>0</wp14:pctHeight>
          </wp14:sizeRelV>
        </wp:anchor>
      </w:drawing>
    </w:r>
    <w:r w:rsidR="0066152A" w:rsidRPr="00476CA5">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2A"/>
    <w:rsid w:val="00084B54"/>
    <w:rsid w:val="000B1CAD"/>
    <w:rsid w:val="00203017"/>
    <w:rsid w:val="00281A1A"/>
    <w:rsid w:val="002C031F"/>
    <w:rsid w:val="00357151"/>
    <w:rsid w:val="003C4A0A"/>
    <w:rsid w:val="00476CA5"/>
    <w:rsid w:val="004C32F0"/>
    <w:rsid w:val="004E12D0"/>
    <w:rsid w:val="0055459A"/>
    <w:rsid w:val="005D7078"/>
    <w:rsid w:val="00655274"/>
    <w:rsid w:val="0066152A"/>
    <w:rsid w:val="00664F7B"/>
    <w:rsid w:val="006C6E6F"/>
    <w:rsid w:val="006F45C1"/>
    <w:rsid w:val="00704D58"/>
    <w:rsid w:val="008076B1"/>
    <w:rsid w:val="008A4C62"/>
    <w:rsid w:val="009C2DED"/>
    <w:rsid w:val="00A53219"/>
    <w:rsid w:val="00A86D57"/>
    <w:rsid w:val="00A917DE"/>
    <w:rsid w:val="00AA438A"/>
    <w:rsid w:val="00B63DA9"/>
    <w:rsid w:val="00B64267"/>
    <w:rsid w:val="00BA7C93"/>
    <w:rsid w:val="00BF0FD1"/>
    <w:rsid w:val="00D1328F"/>
    <w:rsid w:val="00D26FFF"/>
    <w:rsid w:val="00D50704"/>
    <w:rsid w:val="00D60AB0"/>
    <w:rsid w:val="00D93790"/>
    <w:rsid w:val="00E17F7C"/>
    <w:rsid w:val="00EB1A54"/>
    <w:rsid w:val="00F32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C0CA"/>
  <w15:chartTrackingRefBased/>
  <w15:docId w15:val="{2A7B1F66-BACB-4DDD-A49E-2706C669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704"/>
  </w:style>
  <w:style w:type="paragraph" w:styleId="berschrift5">
    <w:name w:val="heading 5"/>
    <w:basedOn w:val="Standard"/>
    <w:next w:val="Standard"/>
    <w:link w:val="berschrift5Zchn"/>
    <w:uiPriority w:val="9"/>
    <w:semiHidden/>
    <w:unhideWhenUsed/>
    <w:qFormat/>
    <w:rsid w:val="00B64267"/>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7">
    <w:name w:val="heading 7"/>
    <w:basedOn w:val="Standard"/>
    <w:next w:val="Standard"/>
    <w:link w:val="berschrift7Zchn"/>
    <w:uiPriority w:val="9"/>
    <w:semiHidden/>
    <w:unhideWhenUsed/>
    <w:qFormat/>
    <w:rsid w:val="00B6426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642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1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52A"/>
  </w:style>
  <w:style w:type="paragraph" w:styleId="Fuzeile">
    <w:name w:val="footer"/>
    <w:basedOn w:val="Standard"/>
    <w:link w:val="FuzeileZchn"/>
    <w:uiPriority w:val="99"/>
    <w:unhideWhenUsed/>
    <w:rsid w:val="00661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52A"/>
  </w:style>
  <w:style w:type="character" w:styleId="Hyperlink">
    <w:name w:val="Hyperlink"/>
    <w:rsid w:val="006F45C1"/>
    <w:rPr>
      <w:color w:val="0000FF"/>
      <w:u w:val="single"/>
    </w:rPr>
  </w:style>
  <w:style w:type="character" w:customStyle="1" w:styleId="berschrift5Zchn">
    <w:name w:val="Überschrift 5 Zchn"/>
    <w:basedOn w:val="Absatz-Standardschriftart"/>
    <w:link w:val="berschrift5"/>
    <w:uiPriority w:val="9"/>
    <w:semiHidden/>
    <w:rsid w:val="00B64267"/>
    <w:rPr>
      <w:rFonts w:asciiTheme="majorHAnsi" w:eastAsiaTheme="majorEastAsia" w:hAnsiTheme="majorHAnsi" w:cstheme="majorBidi"/>
      <w:color w:val="365F91" w:themeColor="accent1" w:themeShade="BF"/>
    </w:rPr>
  </w:style>
  <w:style w:type="character" w:customStyle="1" w:styleId="berschrift7Zchn">
    <w:name w:val="Überschrift 7 Zchn"/>
    <w:basedOn w:val="Absatz-Standardschriftart"/>
    <w:link w:val="berschrift7"/>
    <w:uiPriority w:val="9"/>
    <w:semiHidden/>
    <w:rsid w:val="00B6426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64267"/>
    <w:rPr>
      <w:rFonts w:asciiTheme="majorHAnsi" w:eastAsiaTheme="majorEastAsia" w:hAnsiTheme="majorHAnsi" w:cstheme="majorBidi"/>
      <w:color w:val="272727" w:themeColor="text1" w:themeTint="D8"/>
      <w:sz w:val="21"/>
      <w:szCs w:val="21"/>
    </w:rPr>
  </w:style>
  <w:style w:type="character" w:styleId="NichtaufgelsteErwhnung">
    <w:name w:val="Unresolved Mention"/>
    <w:basedOn w:val="Absatz-Standardschriftart"/>
    <w:uiPriority w:val="99"/>
    <w:semiHidden/>
    <w:unhideWhenUsed/>
    <w:rsid w:val="004E12D0"/>
    <w:rPr>
      <w:color w:val="808080"/>
      <w:shd w:val="clear" w:color="auto" w:fill="E6E6E6"/>
    </w:rPr>
  </w:style>
  <w:style w:type="paragraph" w:styleId="Sprechblasentext">
    <w:name w:val="Balloon Text"/>
    <w:basedOn w:val="Standard"/>
    <w:link w:val="SprechblasentextZchn"/>
    <w:uiPriority w:val="99"/>
    <w:semiHidden/>
    <w:unhideWhenUsed/>
    <w:rsid w:val="00BA7C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h@eifel.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9F91-8D38-43F4-99C9-5F486516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Eifel Tourismus, Nicole Elsen</dc:creator>
  <cp:keywords/>
  <dc:description/>
  <cp:lastModifiedBy>Eifel Tourismus, Uschi Regh</cp:lastModifiedBy>
  <cp:revision>4</cp:revision>
  <cp:lastPrinted>2020-09-01T12:43:00Z</cp:lastPrinted>
  <dcterms:created xsi:type="dcterms:W3CDTF">2020-09-01T12:32:00Z</dcterms:created>
  <dcterms:modified xsi:type="dcterms:W3CDTF">2020-09-01T12:49:00Z</dcterms:modified>
</cp:coreProperties>
</file>